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7C" w:rsidRPr="002104A0" w:rsidRDefault="004F277C" w:rsidP="004F277C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FF0000"/>
          <w:sz w:val="28"/>
          <w:szCs w:val="28"/>
        </w:rPr>
      </w:pPr>
      <w:r w:rsidRPr="002104A0">
        <w:rPr>
          <w:b/>
          <w:color w:val="FF0000"/>
          <w:sz w:val="28"/>
          <w:szCs w:val="28"/>
        </w:rPr>
        <w:t>Психолого – педагогическая характеристика</w:t>
      </w:r>
    </w:p>
    <w:p w:rsidR="004F277C" w:rsidRDefault="004F277C" w:rsidP="004F277C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FF0000"/>
          <w:sz w:val="28"/>
          <w:szCs w:val="28"/>
        </w:rPr>
      </w:pPr>
      <w:r w:rsidRPr="002104A0">
        <w:rPr>
          <w:b/>
          <w:color w:val="FF0000"/>
          <w:sz w:val="28"/>
          <w:szCs w:val="28"/>
        </w:rPr>
        <w:t>воспитанника КГБУСО «ЕДПНИ»</w:t>
      </w:r>
    </w:p>
    <w:p w:rsidR="002104A0" w:rsidRPr="002104A0" w:rsidRDefault="002104A0" w:rsidP="004F277C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296E6D" w:rsidRPr="004F277C" w:rsidRDefault="00296E6D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000000"/>
          <w:sz w:val="21"/>
          <w:szCs w:val="21"/>
        </w:rPr>
      </w:pPr>
      <w:r w:rsidRPr="004F277C">
        <w:rPr>
          <w:b/>
          <w:color w:val="000000"/>
          <w:sz w:val="27"/>
          <w:szCs w:val="27"/>
        </w:rPr>
        <w:t>1. Общие сведения о ребенке:</w:t>
      </w:r>
    </w:p>
    <w:p w:rsidR="00296E6D" w:rsidRDefault="00296E6D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Ф. И. О.</w:t>
      </w:r>
    </w:p>
    <w:p w:rsidR="00296E6D" w:rsidRDefault="00296E6D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Диагноз:</w:t>
      </w:r>
      <w:r w:rsidR="004F277C">
        <w:rPr>
          <w:color w:val="000000"/>
          <w:sz w:val="27"/>
          <w:szCs w:val="27"/>
        </w:rPr>
        <w:t xml:space="preserve"> шифр</w:t>
      </w:r>
    </w:p>
    <w:p w:rsidR="00296E6D" w:rsidRDefault="00296E6D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Дата рождения:</w:t>
      </w:r>
    </w:p>
    <w:p w:rsidR="00296E6D" w:rsidRDefault="00296E6D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Дата поступления</w:t>
      </w:r>
      <w:proofErr w:type="gramStart"/>
      <w:r>
        <w:rPr>
          <w:color w:val="000000"/>
          <w:sz w:val="27"/>
          <w:szCs w:val="27"/>
        </w:rPr>
        <w:t xml:space="preserve"> </w:t>
      </w:r>
      <w:r w:rsidR="004F277C">
        <w:rPr>
          <w:color w:val="000000"/>
          <w:sz w:val="27"/>
          <w:szCs w:val="27"/>
        </w:rPr>
        <w:t>:</w:t>
      </w:r>
      <w:proofErr w:type="gramEnd"/>
    </w:p>
    <w:p w:rsidR="00296E6D" w:rsidRDefault="00296E6D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Откуда поступил:</w:t>
      </w:r>
    </w:p>
    <w:p w:rsidR="00296E6D" w:rsidRDefault="004F277C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 w:rsidRPr="004F277C">
        <w:rPr>
          <w:b/>
          <w:color w:val="000000"/>
          <w:sz w:val="27"/>
          <w:szCs w:val="27"/>
        </w:rPr>
        <w:t xml:space="preserve">2 </w:t>
      </w:r>
      <w:r w:rsidR="00296E6D" w:rsidRPr="004F277C">
        <w:rPr>
          <w:b/>
          <w:color w:val="000000"/>
          <w:sz w:val="27"/>
          <w:szCs w:val="27"/>
        </w:rPr>
        <w:t>. Знания, умения и навыки</w:t>
      </w:r>
      <w:proofErr w:type="gramStart"/>
      <w:r w:rsidR="00296E6D">
        <w:rPr>
          <w:color w:val="000000"/>
          <w:sz w:val="27"/>
          <w:szCs w:val="27"/>
        </w:rPr>
        <w:t xml:space="preserve"> :</w:t>
      </w:r>
      <w:proofErr w:type="gramEnd"/>
    </w:p>
    <w:p w:rsidR="00296E6D" w:rsidRDefault="004F277C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 w:rsidRPr="004F277C">
        <w:rPr>
          <w:b/>
          <w:color w:val="000000"/>
          <w:sz w:val="27"/>
          <w:szCs w:val="27"/>
        </w:rPr>
        <w:t>2</w:t>
      </w:r>
      <w:r w:rsidR="00296E6D" w:rsidRPr="004F277C">
        <w:rPr>
          <w:b/>
          <w:color w:val="000000"/>
          <w:sz w:val="27"/>
          <w:szCs w:val="27"/>
        </w:rPr>
        <w:t>.1</w:t>
      </w:r>
      <w:r w:rsidR="00296E6D">
        <w:rPr>
          <w:color w:val="000000"/>
          <w:sz w:val="27"/>
          <w:szCs w:val="27"/>
        </w:rPr>
        <w:t>. Характеристика учебных умений, связанных с обучением математике:</w:t>
      </w:r>
    </w:p>
    <w:p w:rsidR="00296E6D" w:rsidRDefault="00296E6D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4F277C">
        <w:rPr>
          <w:b/>
          <w:color w:val="000000"/>
          <w:sz w:val="27"/>
          <w:szCs w:val="27"/>
        </w:rPr>
        <w:t>Количество и счёт</w:t>
      </w:r>
      <w:r>
        <w:rPr>
          <w:color w:val="000000"/>
          <w:sz w:val="27"/>
          <w:szCs w:val="27"/>
        </w:rPr>
        <w:t>: (не) дифференцирует понятия «один-много», (не) владеет количественным (порядковым) счётом в пределах, (не) знает цифры от 1 до, (не) соотносит цифру с соответствующим количеством предметов, (не) сравнивает множества по количеству входящих в них элементов без счёта (наложением, приложением, графическим соотнесением) или опосредованно (через счёт, (не) знает элементы знаковой символики (&lt;, &gt;, +, -, =, (не) владеет составом числа, (не) решает примеры в пределах</w:t>
      </w:r>
      <w:proofErr w:type="gramEnd"/>
      <w:r>
        <w:rPr>
          <w:color w:val="000000"/>
          <w:sz w:val="27"/>
          <w:szCs w:val="27"/>
        </w:rPr>
        <w:t>, (не) решает задачи на наглядном материале.</w:t>
      </w:r>
    </w:p>
    <w:p w:rsidR="00296E6D" w:rsidRDefault="00296E6D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 w:rsidRPr="004F277C">
        <w:rPr>
          <w:b/>
          <w:color w:val="000000"/>
          <w:sz w:val="27"/>
          <w:szCs w:val="27"/>
        </w:rPr>
        <w:t>Восприятие цвета</w:t>
      </w:r>
      <w:r>
        <w:rPr>
          <w:color w:val="000000"/>
          <w:sz w:val="27"/>
          <w:szCs w:val="27"/>
        </w:rPr>
        <w:t xml:space="preserve"> (представление о цвете отсутствует, различает цвета, узнает и называет основные цвета, группирует предметы по цвету)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296E6D" w:rsidRDefault="00296E6D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4F277C">
        <w:rPr>
          <w:b/>
          <w:color w:val="000000"/>
          <w:sz w:val="27"/>
          <w:szCs w:val="27"/>
        </w:rPr>
        <w:t>Восприятие формы</w:t>
      </w:r>
      <w:r>
        <w:rPr>
          <w:color w:val="000000"/>
          <w:sz w:val="27"/>
          <w:szCs w:val="27"/>
        </w:rPr>
        <w:t>: (не имеет представления о форме, группирует геометрические фигуры, выделяет по слову геометрические фигуры, различает и называет геометрические фигуры (плоские и объёмные, соотносит форму предмета с геометрической формой, группирует предметы по форме)</w:t>
      </w:r>
      <w:proofErr w:type="gramEnd"/>
    </w:p>
    <w:p w:rsidR="00296E6D" w:rsidRDefault="00296E6D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 w:rsidRPr="004F277C">
        <w:rPr>
          <w:b/>
          <w:color w:val="000000"/>
          <w:sz w:val="27"/>
          <w:szCs w:val="27"/>
        </w:rPr>
        <w:t>Восприятие величины</w:t>
      </w:r>
      <w:r>
        <w:rPr>
          <w:color w:val="000000"/>
          <w:sz w:val="27"/>
          <w:szCs w:val="27"/>
        </w:rPr>
        <w:t>: (представление о величине отсутствует, дифференцирует предметы, контрастные по величине, раскладывает предметы в возрастающем</w:t>
      </w:r>
      <w:r w:rsidR="002D0AE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 убывающем порядке, использует в речи слова, характеризующие величины)</w:t>
      </w:r>
    </w:p>
    <w:p w:rsidR="00296E6D" w:rsidRDefault="00296E6D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 w:rsidRPr="004F277C">
        <w:rPr>
          <w:b/>
          <w:color w:val="000000"/>
          <w:sz w:val="27"/>
          <w:szCs w:val="27"/>
        </w:rPr>
        <w:t>Временные представления</w:t>
      </w:r>
      <w:r>
        <w:rPr>
          <w:color w:val="000000"/>
          <w:sz w:val="27"/>
          <w:szCs w:val="27"/>
        </w:rPr>
        <w:t>: (временные представления не сформированы, ориентируется во времени суток, последовательно называет дни недели, знает названия месяцев года, определяет и называет время года)</w:t>
      </w:r>
    </w:p>
    <w:p w:rsidR="00296E6D" w:rsidRDefault="00296E6D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Пространственные представления: (пространственные представления не сформированы, выполняет движение в указанном направлении по словесной инструкции, определяет положение в пространстве по отношению к себе (слева, справа, впереди, сзади, использует в речи слова, определяющие положение предмета в пространстве)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296E6D" w:rsidRDefault="004F277C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 w:rsidRPr="004F277C">
        <w:rPr>
          <w:b/>
          <w:color w:val="000000"/>
          <w:sz w:val="27"/>
          <w:szCs w:val="27"/>
        </w:rPr>
        <w:t>2</w:t>
      </w:r>
      <w:r w:rsidR="00296E6D" w:rsidRPr="004F277C">
        <w:rPr>
          <w:b/>
          <w:color w:val="000000"/>
          <w:sz w:val="27"/>
          <w:szCs w:val="27"/>
        </w:rPr>
        <w:t>.2.</w:t>
      </w:r>
      <w:r w:rsidR="00296E6D">
        <w:rPr>
          <w:color w:val="000000"/>
          <w:sz w:val="27"/>
          <w:szCs w:val="27"/>
        </w:rPr>
        <w:t xml:space="preserve"> </w:t>
      </w:r>
      <w:r w:rsidR="00296E6D" w:rsidRPr="004F277C">
        <w:rPr>
          <w:b/>
          <w:color w:val="000000"/>
          <w:sz w:val="27"/>
          <w:szCs w:val="27"/>
        </w:rPr>
        <w:t>Характеристика речи ребенка</w:t>
      </w:r>
      <w:r w:rsidR="00296E6D">
        <w:rPr>
          <w:color w:val="000000"/>
          <w:sz w:val="27"/>
          <w:szCs w:val="27"/>
        </w:rPr>
        <w:t>:</w:t>
      </w:r>
    </w:p>
    <w:p w:rsidR="00296E6D" w:rsidRDefault="00296E6D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4F277C">
        <w:rPr>
          <w:b/>
          <w:color w:val="000000"/>
          <w:sz w:val="27"/>
          <w:szCs w:val="27"/>
        </w:rPr>
        <w:t>Словарь</w:t>
      </w:r>
      <w:r>
        <w:rPr>
          <w:color w:val="000000"/>
          <w:sz w:val="27"/>
          <w:szCs w:val="27"/>
        </w:rPr>
        <w:t>: (указать: норма (словарный запас достаточный, соответствует возрастной норме, в пределах обихода, резко ограничен; в какой мере: резко ограничен, несколько ограничен, без видимых ограничений; за счет каких слов (частей речи) ограничен; слоговая структура слова не нарушена, негрубые дефекты слоговой структуры слова, слоговая структура нарушена, (не) нарушает структуру многосложных слов)</w:t>
      </w:r>
      <w:proofErr w:type="gramEnd"/>
    </w:p>
    <w:p w:rsidR="00296E6D" w:rsidRDefault="00296E6D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4F277C">
        <w:rPr>
          <w:b/>
          <w:color w:val="000000"/>
          <w:sz w:val="27"/>
          <w:szCs w:val="27"/>
        </w:rPr>
        <w:t>Грамматический строй речи</w:t>
      </w:r>
      <w:r>
        <w:rPr>
          <w:color w:val="000000"/>
          <w:sz w:val="27"/>
          <w:szCs w:val="27"/>
        </w:rPr>
        <w:t xml:space="preserve">: (сформирован, сформирован недостаточно, не сформирован; особенности словоизменения, словообразования: сформированы, </w:t>
      </w:r>
      <w:r>
        <w:rPr>
          <w:color w:val="000000"/>
          <w:sz w:val="27"/>
          <w:szCs w:val="27"/>
        </w:rPr>
        <w:lastRenderedPageBreak/>
        <w:t>соответствуют возрастной норме, в стадии формирования, не сформированы.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Отразить </w:t>
      </w:r>
      <w:proofErr w:type="spellStart"/>
      <w:r>
        <w:rPr>
          <w:color w:val="000000"/>
          <w:sz w:val="27"/>
          <w:szCs w:val="27"/>
        </w:rPr>
        <w:t>сформированность</w:t>
      </w:r>
      <w:proofErr w:type="spellEnd"/>
      <w:r>
        <w:rPr>
          <w:color w:val="000000"/>
          <w:sz w:val="27"/>
          <w:szCs w:val="27"/>
        </w:rPr>
        <w:t xml:space="preserve"> следующих умений: образование множественного и единственного числа существительных и глаголов, уменьшительно-ласкательных форм существительных, умение согласовывать прилагательные с существительными, числительные с существительными)</w:t>
      </w:r>
      <w:proofErr w:type="gramEnd"/>
    </w:p>
    <w:p w:rsidR="00296E6D" w:rsidRDefault="00296E6D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 w:rsidRPr="004F277C">
        <w:rPr>
          <w:b/>
          <w:color w:val="000000"/>
          <w:sz w:val="27"/>
          <w:szCs w:val="27"/>
        </w:rPr>
        <w:t>Звуковая сторона речи</w:t>
      </w:r>
      <w:r>
        <w:rPr>
          <w:color w:val="000000"/>
          <w:sz w:val="27"/>
          <w:szCs w:val="27"/>
        </w:rPr>
        <w:t xml:space="preserve"> (охарактеризовать особенности звукопроизношения: в пределах возрастной нормы, фонетический строй речи сформирован недостаточно, изолированно все звуки произносит правильно, но при увеличении речевой нагрузки наблюдается общая </w:t>
      </w:r>
      <w:proofErr w:type="spellStart"/>
      <w:r>
        <w:rPr>
          <w:color w:val="000000"/>
          <w:sz w:val="27"/>
          <w:szCs w:val="27"/>
        </w:rPr>
        <w:t>смазанность</w:t>
      </w:r>
      <w:proofErr w:type="spellEnd"/>
      <w:r>
        <w:rPr>
          <w:color w:val="000000"/>
          <w:sz w:val="27"/>
          <w:szCs w:val="27"/>
        </w:rPr>
        <w:t xml:space="preserve"> речи, фонематические дефекты звукопроизношения (пропуск, искажения, фонологические дефекты (замены, смешения)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  <w:r>
        <w:rPr>
          <w:color w:val="000000"/>
          <w:sz w:val="27"/>
          <w:szCs w:val="27"/>
        </w:rPr>
        <w:t xml:space="preserve"> особенности фонематического слуха: сохранный, развит недостаточно, нарушен) :</w:t>
      </w:r>
    </w:p>
    <w:p w:rsidR="00296E6D" w:rsidRDefault="00296E6D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4F277C">
        <w:rPr>
          <w:b/>
          <w:color w:val="000000"/>
          <w:sz w:val="27"/>
          <w:szCs w:val="27"/>
        </w:rPr>
        <w:t>Связная речь</w:t>
      </w:r>
      <w:r>
        <w:rPr>
          <w:color w:val="000000"/>
          <w:sz w:val="27"/>
          <w:szCs w:val="27"/>
        </w:rPr>
        <w:t>: (соответствует возрастной норме, в стадии формирования, требует дальнейшего развития, не сформирована; характер предложений (простые, сложные, распространенные, малораспространенные, нераспространенные, неполные, умение отвечать на вопросы взрослых односложно или полной фразой, умение строить предложения по демонстрации</w:t>
      </w:r>
      <w:proofErr w:type="gramEnd"/>
    </w:p>
    <w:p w:rsidR="00296E6D" w:rsidRDefault="004F277C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 w:rsidRPr="004F277C">
        <w:rPr>
          <w:b/>
          <w:color w:val="000000"/>
          <w:sz w:val="27"/>
          <w:szCs w:val="27"/>
        </w:rPr>
        <w:t>3</w:t>
      </w:r>
      <w:r w:rsidR="00296E6D" w:rsidRPr="004F277C">
        <w:rPr>
          <w:b/>
          <w:color w:val="000000"/>
          <w:sz w:val="27"/>
          <w:szCs w:val="27"/>
        </w:rPr>
        <w:t>. Особенности моторной сферы</w:t>
      </w:r>
      <w:r w:rsidR="00296E6D">
        <w:rPr>
          <w:color w:val="000000"/>
          <w:sz w:val="27"/>
          <w:szCs w:val="27"/>
        </w:rPr>
        <w:t>:</w:t>
      </w:r>
    </w:p>
    <w:p w:rsidR="00296E6D" w:rsidRDefault="00296E6D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4F277C">
        <w:rPr>
          <w:b/>
          <w:color w:val="000000"/>
          <w:sz w:val="27"/>
          <w:szCs w:val="27"/>
        </w:rPr>
        <w:t>Общая моторика</w:t>
      </w:r>
      <w:r>
        <w:rPr>
          <w:color w:val="000000"/>
          <w:sz w:val="27"/>
          <w:szCs w:val="27"/>
        </w:rPr>
        <w:t xml:space="preserve">: (норма, незначительно нарушены координация, темп, ритм движения, </w:t>
      </w:r>
      <w:proofErr w:type="spellStart"/>
      <w:r>
        <w:rPr>
          <w:color w:val="000000"/>
          <w:sz w:val="27"/>
          <w:szCs w:val="27"/>
        </w:rPr>
        <w:t>моторно</w:t>
      </w:r>
      <w:proofErr w:type="spellEnd"/>
      <w:r>
        <w:rPr>
          <w:color w:val="000000"/>
          <w:sz w:val="27"/>
          <w:szCs w:val="27"/>
        </w:rPr>
        <w:t xml:space="preserve"> неловок)</w:t>
      </w:r>
      <w:proofErr w:type="gramEnd"/>
    </w:p>
    <w:p w:rsidR="00296E6D" w:rsidRDefault="00296E6D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4F277C">
        <w:rPr>
          <w:b/>
          <w:color w:val="000000"/>
          <w:sz w:val="27"/>
          <w:szCs w:val="27"/>
        </w:rPr>
        <w:t>Ручная моторика</w:t>
      </w:r>
      <w:r>
        <w:rPr>
          <w:color w:val="000000"/>
          <w:sz w:val="27"/>
          <w:szCs w:val="27"/>
        </w:rPr>
        <w:t>: (норма (сохранность функции, недостаточность мелкой моторики, моторная ограниченность, объем движений (полный, неполный, строго ограничен, темп (норма, быстрый, медленный, переключаемость (точная, неточная, координация (норма, незначительные нарушения, нарушена, неполная)</w:t>
      </w:r>
      <w:proofErr w:type="gramEnd"/>
    </w:p>
    <w:p w:rsidR="00296E6D" w:rsidRDefault="00296E6D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 w:rsidRPr="004F277C">
        <w:rPr>
          <w:b/>
          <w:color w:val="000000"/>
          <w:sz w:val="27"/>
          <w:szCs w:val="27"/>
        </w:rPr>
        <w:t>Ведущая рука</w:t>
      </w:r>
      <w:r>
        <w:rPr>
          <w:color w:val="000000"/>
          <w:sz w:val="27"/>
          <w:szCs w:val="27"/>
        </w:rPr>
        <w:t xml:space="preserve">: (левша, </w:t>
      </w:r>
      <w:proofErr w:type="spellStart"/>
      <w:r>
        <w:rPr>
          <w:color w:val="000000"/>
          <w:sz w:val="27"/>
          <w:szCs w:val="27"/>
        </w:rPr>
        <w:t>амбидекстер</w:t>
      </w:r>
      <w:proofErr w:type="spellEnd"/>
      <w:r>
        <w:rPr>
          <w:color w:val="000000"/>
          <w:sz w:val="27"/>
          <w:szCs w:val="27"/>
        </w:rPr>
        <w:t>, правша)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296E6D" w:rsidRDefault="004F277C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 w:rsidRPr="004F277C">
        <w:rPr>
          <w:b/>
          <w:color w:val="000000"/>
          <w:sz w:val="27"/>
          <w:szCs w:val="27"/>
        </w:rPr>
        <w:t>4</w:t>
      </w:r>
      <w:r w:rsidR="00296E6D" w:rsidRPr="004F277C">
        <w:rPr>
          <w:b/>
          <w:color w:val="000000"/>
          <w:sz w:val="27"/>
          <w:szCs w:val="27"/>
        </w:rPr>
        <w:t>.</w:t>
      </w:r>
      <w:r w:rsidR="00296E6D">
        <w:rPr>
          <w:color w:val="000000"/>
          <w:sz w:val="27"/>
          <w:szCs w:val="27"/>
        </w:rPr>
        <w:t xml:space="preserve"> </w:t>
      </w:r>
      <w:r w:rsidR="00296E6D" w:rsidRPr="004F277C">
        <w:rPr>
          <w:b/>
          <w:color w:val="000000"/>
          <w:sz w:val="27"/>
          <w:szCs w:val="27"/>
        </w:rPr>
        <w:t>Характеристика деятельности</w:t>
      </w:r>
      <w:r w:rsidR="00296E6D">
        <w:rPr>
          <w:color w:val="000000"/>
          <w:sz w:val="27"/>
          <w:szCs w:val="27"/>
        </w:rPr>
        <w:t>:</w:t>
      </w:r>
    </w:p>
    <w:p w:rsidR="00296E6D" w:rsidRDefault="004F277C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4</w:t>
      </w:r>
      <w:r w:rsidR="00296E6D">
        <w:rPr>
          <w:color w:val="000000"/>
          <w:sz w:val="27"/>
          <w:szCs w:val="27"/>
        </w:rPr>
        <w:t xml:space="preserve">.1 </w:t>
      </w:r>
      <w:r w:rsidR="00296E6D" w:rsidRPr="004F277C">
        <w:rPr>
          <w:b/>
          <w:color w:val="000000"/>
          <w:sz w:val="27"/>
          <w:szCs w:val="27"/>
        </w:rPr>
        <w:t>Навыки самообслуживания</w:t>
      </w:r>
      <w:r w:rsidR="00296E6D">
        <w:rPr>
          <w:color w:val="000000"/>
          <w:sz w:val="27"/>
          <w:szCs w:val="27"/>
        </w:rPr>
        <w:t>: (описывается развитие культурно – гигиенических навыков и умений: может ли самостоятельно пользоваться туалетными принадлежностями, умываться, мыть руки, расчесывать волосы; может ли самостоятельно одеться, раздеться, обуться, застегнуться, завязать и развязать шнурки; может ли самостоятельно есть, пить, пользоваться ложкой, вилкой; умет ли убирать свои вещи и постель и т. д.)</w:t>
      </w:r>
      <w:proofErr w:type="gramEnd"/>
    </w:p>
    <w:p w:rsidR="00296E6D" w:rsidRDefault="004F277C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4</w:t>
      </w:r>
      <w:r w:rsidR="00296E6D">
        <w:rPr>
          <w:color w:val="000000"/>
          <w:sz w:val="27"/>
          <w:szCs w:val="27"/>
        </w:rPr>
        <w:t xml:space="preserve">.2 </w:t>
      </w:r>
      <w:r w:rsidR="00296E6D" w:rsidRPr="004F277C">
        <w:rPr>
          <w:b/>
          <w:color w:val="000000"/>
          <w:sz w:val="27"/>
          <w:szCs w:val="27"/>
        </w:rPr>
        <w:t>Игровая деятельность</w:t>
      </w:r>
      <w:r w:rsidR="00296E6D">
        <w:rPr>
          <w:color w:val="000000"/>
          <w:sz w:val="27"/>
          <w:szCs w:val="27"/>
        </w:rPr>
        <w:t>: (любимые игры; сюжет, содержание игр, их длительность; как ведет себя в играх; какие роли предпочитает; какие роли реально выполняет в игре; умеет ли довести игру до конца; подчиняется ли правилам игры; взаимоотношения со сверстниками в игре; уровень развития игровой деятельности; проявление воображения в игре; роль в коллективной игре;</w:t>
      </w:r>
      <w:proofErr w:type="gramEnd"/>
      <w:r w:rsidR="00296E6D">
        <w:rPr>
          <w:color w:val="000000"/>
          <w:sz w:val="27"/>
          <w:szCs w:val="27"/>
        </w:rPr>
        <w:t xml:space="preserve"> поведение в конфликтной ситуации; отражает ли свой опыт </w:t>
      </w:r>
      <w:proofErr w:type="gramStart"/>
      <w:r w:rsidR="00296E6D">
        <w:rPr>
          <w:color w:val="000000"/>
          <w:sz w:val="27"/>
          <w:szCs w:val="27"/>
        </w:rPr>
        <w:t>в</w:t>
      </w:r>
      <w:proofErr w:type="gramEnd"/>
      <w:r w:rsidR="00296E6D">
        <w:rPr>
          <w:color w:val="000000"/>
          <w:sz w:val="27"/>
          <w:szCs w:val="27"/>
        </w:rPr>
        <w:t xml:space="preserve"> </w:t>
      </w:r>
      <w:proofErr w:type="gramStart"/>
      <w:r w:rsidR="00296E6D">
        <w:rPr>
          <w:color w:val="000000"/>
          <w:sz w:val="27"/>
          <w:szCs w:val="27"/>
        </w:rPr>
        <w:t>игр</w:t>
      </w:r>
      <w:proofErr w:type="gramEnd"/>
      <w:r w:rsidR="00296E6D">
        <w:rPr>
          <w:color w:val="000000"/>
          <w:sz w:val="27"/>
          <w:szCs w:val="27"/>
        </w:rPr>
        <w:t>; (не) умеет поддерживать игру, нарушение игровой деятельности и их предполагаемые причины)</w:t>
      </w:r>
    </w:p>
    <w:p w:rsidR="00296E6D" w:rsidRDefault="004F277C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</w:t>
      </w:r>
      <w:r w:rsidR="00296E6D">
        <w:rPr>
          <w:color w:val="000000"/>
          <w:sz w:val="27"/>
          <w:szCs w:val="27"/>
        </w:rPr>
        <w:t>.</w:t>
      </w:r>
      <w:r w:rsidR="00296E6D" w:rsidRPr="004F277C">
        <w:rPr>
          <w:b/>
          <w:color w:val="000000"/>
          <w:sz w:val="27"/>
          <w:szCs w:val="27"/>
        </w:rPr>
        <w:t>3 Конструктивная и графическая деятельность</w:t>
      </w:r>
      <w:r w:rsidR="00296E6D">
        <w:rPr>
          <w:color w:val="000000"/>
          <w:sz w:val="27"/>
          <w:szCs w:val="27"/>
        </w:rPr>
        <w:t>: (описываются особенности конструктивной и графической деятельности: умеет ли правильно собрать матрешку, пирамидку, сложить по образцу простые фигуры из счетных палочек, выполнить постройки из кубиков;</w:t>
      </w:r>
    </w:p>
    <w:p w:rsidR="00296E6D" w:rsidRDefault="00296E6D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навыки рисования (дом, дерево, человек и др., лепки (скатать шарик, брусок из пластилина и др.) ; изображение вертикальных линий, горизонтальных линий, волнистых линий, изображение фигур по наглядному образцу и т. д.)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296E6D" w:rsidRDefault="004F277C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</w:t>
      </w:r>
      <w:r w:rsidR="00296E6D">
        <w:rPr>
          <w:color w:val="000000"/>
          <w:sz w:val="27"/>
          <w:szCs w:val="27"/>
        </w:rPr>
        <w:t xml:space="preserve">.4 </w:t>
      </w:r>
      <w:r w:rsidR="00296E6D" w:rsidRPr="004F277C">
        <w:rPr>
          <w:b/>
          <w:color w:val="000000"/>
          <w:sz w:val="27"/>
          <w:szCs w:val="27"/>
        </w:rPr>
        <w:t>Отношение к занятиям</w:t>
      </w:r>
      <w:r w:rsidR="00296E6D">
        <w:rPr>
          <w:color w:val="000000"/>
          <w:sz w:val="27"/>
          <w:szCs w:val="27"/>
        </w:rPr>
        <w:t>: (не способен контролировать свою деятельность, не доводит дело до конца, мешает педагогу, детям, быстро истощаем, работает медленно и неравномерно, темп деятельности быстрый, но деятельность «хаотична и бестолкова»)</w:t>
      </w:r>
      <w:proofErr w:type="gramStart"/>
      <w:r w:rsidR="00296E6D">
        <w:rPr>
          <w:color w:val="000000"/>
          <w:sz w:val="27"/>
          <w:szCs w:val="27"/>
        </w:rPr>
        <w:t xml:space="preserve"> ;</w:t>
      </w:r>
      <w:proofErr w:type="gramEnd"/>
      <w:r w:rsidR="00296E6D">
        <w:rPr>
          <w:color w:val="000000"/>
          <w:sz w:val="27"/>
          <w:szCs w:val="27"/>
        </w:rPr>
        <w:t xml:space="preserve"> принимает ли помощь и какую: (словесную, практическую,</w:t>
      </w:r>
      <w:r w:rsidR="002D0AE1">
        <w:rPr>
          <w:color w:val="000000"/>
          <w:sz w:val="27"/>
          <w:szCs w:val="27"/>
        </w:rPr>
        <w:t xml:space="preserve"> </w:t>
      </w:r>
      <w:r w:rsidR="00296E6D">
        <w:rPr>
          <w:color w:val="000000"/>
          <w:sz w:val="27"/>
          <w:szCs w:val="27"/>
        </w:rPr>
        <w:t>стимулирующую, направляющую, организующую, обучающую) ; как преодолевает затруднения, возникающие в процессе деятельности: (не) стремится преодолеть, бросает работу, подглядывает за другими, плачет, переживает и нервничает, обращается к воспитателю, детям за помощью, самостоятельно ищет выход)</w:t>
      </w:r>
    </w:p>
    <w:p w:rsidR="00296E6D" w:rsidRDefault="004F277C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</w:t>
      </w:r>
      <w:r w:rsidR="00296E6D">
        <w:rPr>
          <w:color w:val="000000"/>
          <w:sz w:val="27"/>
          <w:szCs w:val="27"/>
        </w:rPr>
        <w:t xml:space="preserve">. </w:t>
      </w:r>
      <w:proofErr w:type="gramStart"/>
      <w:r w:rsidR="00296E6D" w:rsidRPr="004F277C">
        <w:rPr>
          <w:b/>
          <w:color w:val="000000"/>
          <w:sz w:val="27"/>
          <w:szCs w:val="27"/>
        </w:rPr>
        <w:t>Личностные особенности</w:t>
      </w:r>
      <w:r w:rsidR="00296E6D">
        <w:rPr>
          <w:color w:val="000000"/>
          <w:sz w:val="27"/>
          <w:szCs w:val="27"/>
        </w:rPr>
        <w:t>: (адекватность эмоциональных реакций, активность или пассивность в различных видах деятельности, наличие или отсутствие инициативы, уступчивость, раздражительность, пассивность в процессе общения с детьми и взрослыми; застенчивость, капризность, плаксивость, апатия, навязчивость, робость; преобладающее настроение; поведение: спокойное, адекватное ситуации, беспокойное;</w:t>
      </w:r>
      <w:proofErr w:type="gramEnd"/>
      <w:r w:rsidR="00296E6D">
        <w:rPr>
          <w:color w:val="000000"/>
          <w:sz w:val="27"/>
          <w:szCs w:val="27"/>
        </w:rPr>
        <w:t xml:space="preserve"> </w:t>
      </w:r>
      <w:proofErr w:type="gramStart"/>
      <w:r w:rsidR="00296E6D">
        <w:rPr>
          <w:color w:val="000000"/>
          <w:sz w:val="27"/>
          <w:szCs w:val="27"/>
        </w:rPr>
        <w:t>нравственные качества: адекватность отношений к родным, сверстникам, другим людям, чувство привязанности, любви, добра, склонность прийти на помощь или вредить, обижать других,</w:t>
      </w:r>
      <w:r w:rsidR="002D0AE1">
        <w:rPr>
          <w:color w:val="000000"/>
          <w:sz w:val="27"/>
          <w:szCs w:val="27"/>
        </w:rPr>
        <w:t xml:space="preserve"> </w:t>
      </w:r>
      <w:r w:rsidR="00296E6D">
        <w:rPr>
          <w:color w:val="000000"/>
          <w:sz w:val="27"/>
          <w:szCs w:val="27"/>
        </w:rPr>
        <w:t>агрессивность, лживость и т. д., умение подчиняться требованиям взрослых, аккуратность, чистоплотность, адекватность эмоциональной реакции на одобрение и порицание)</w:t>
      </w:r>
      <w:proofErr w:type="gramEnd"/>
    </w:p>
    <w:p w:rsidR="00296E6D" w:rsidRDefault="002D0AE1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</w:t>
      </w:r>
      <w:r w:rsidR="00296E6D">
        <w:rPr>
          <w:color w:val="000000"/>
          <w:sz w:val="27"/>
          <w:szCs w:val="27"/>
        </w:rPr>
        <w:t xml:space="preserve">. </w:t>
      </w:r>
      <w:proofErr w:type="gramStart"/>
      <w:r w:rsidR="00296E6D" w:rsidRPr="004F277C">
        <w:rPr>
          <w:b/>
          <w:color w:val="000000"/>
          <w:sz w:val="27"/>
          <w:szCs w:val="27"/>
        </w:rPr>
        <w:t>Особенности эмоционально-волевой сферы</w:t>
      </w:r>
      <w:r w:rsidR="00296E6D">
        <w:rPr>
          <w:color w:val="000000"/>
          <w:sz w:val="27"/>
          <w:szCs w:val="27"/>
        </w:rPr>
        <w:t xml:space="preserve">: (преобладающее настроение (мрачность, подавленность, злобность, агрессивность, замкнутость, негативизм, эйфорическая жизнерадостность, тревожный, возбудимый, неуверенный, импульсивный, стеснительный, доброжелательный, спокоен, уравновешен, </w:t>
      </w:r>
      <w:proofErr w:type="spellStart"/>
      <w:r w:rsidR="00296E6D">
        <w:rPr>
          <w:color w:val="000000"/>
          <w:sz w:val="27"/>
          <w:szCs w:val="27"/>
        </w:rPr>
        <w:t>двигательно</w:t>
      </w:r>
      <w:proofErr w:type="spellEnd"/>
      <w:r w:rsidR="00296E6D">
        <w:rPr>
          <w:color w:val="000000"/>
          <w:sz w:val="27"/>
          <w:szCs w:val="27"/>
        </w:rPr>
        <w:t xml:space="preserve"> расторможен, испытывает страх перед возможностью неудачи, эмоционально пассивен, внушаем, эмоциональные реакции адекватны, наличие аффективных вспышек, склонность к отказным реакциям, гневу;</w:t>
      </w:r>
      <w:proofErr w:type="gramEnd"/>
      <w:r w:rsidR="00296E6D">
        <w:rPr>
          <w:color w:val="000000"/>
          <w:sz w:val="27"/>
          <w:szCs w:val="27"/>
        </w:rPr>
        <w:t xml:space="preserve"> общее оживление при выполнении задания (двигательное, эмоциональное, успокаивается сам (а, по просьбе взрослого, при переключении на другую деятельность, наличие </w:t>
      </w:r>
      <w:proofErr w:type="spellStart"/>
      <w:r w:rsidR="00296E6D">
        <w:rPr>
          <w:color w:val="000000"/>
          <w:sz w:val="27"/>
          <w:szCs w:val="27"/>
        </w:rPr>
        <w:t>фобических</w:t>
      </w:r>
      <w:proofErr w:type="spellEnd"/>
      <w:r w:rsidR="00296E6D">
        <w:rPr>
          <w:color w:val="000000"/>
          <w:sz w:val="27"/>
          <w:szCs w:val="27"/>
        </w:rPr>
        <w:t xml:space="preserve"> реакций (страх темноты, замкнутого пространства, одиночества и др.)</w:t>
      </w:r>
      <w:proofErr w:type="gramStart"/>
      <w:r w:rsidR="00296E6D">
        <w:rPr>
          <w:color w:val="000000"/>
          <w:sz w:val="27"/>
          <w:szCs w:val="27"/>
        </w:rPr>
        <w:t xml:space="preserve"> ;</w:t>
      </w:r>
      <w:proofErr w:type="gramEnd"/>
      <w:r w:rsidR="00296E6D">
        <w:rPr>
          <w:color w:val="000000"/>
          <w:sz w:val="27"/>
          <w:szCs w:val="27"/>
        </w:rPr>
        <w:t xml:space="preserve"> наличие смелости, решительности, настойчивости, способности сдерживать себя; активность или пассивность в разных видах деятельности; наличие или отсутствие инициативы, уступчивость, раздражительность, пассивность в процессе общения с людьми; застенчивость, капризность, плаксивость, апатия, навязчивость, робость.)</w:t>
      </w:r>
    </w:p>
    <w:p w:rsidR="00296E6D" w:rsidRDefault="002D0AE1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</w:t>
      </w:r>
      <w:r w:rsidR="00296E6D">
        <w:rPr>
          <w:color w:val="000000"/>
          <w:sz w:val="27"/>
          <w:szCs w:val="27"/>
        </w:rPr>
        <w:t>. Рекомендации:</w:t>
      </w:r>
      <w:r>
        <w:rPr>
          <w:color w:val="000000"/>
          <w:sz w:val="27"/>
          <w:szCs w:val="27"/>
        </w:rPr>
        <w:t xml:space="preserve"> занятия по программе </w:t>
      </w:r>
      <w:r w:rsidRPr="002D0AE1">
        <w:rPr>
          <w:color w:val="000000"/>
          <w:sz w:val="27"/>
          <w:szCs w:val="27"/>
        </w:rPr>
        <w:t>«Альтернативная и дополнительная коммуникация »</w:t>
      </w:r>
    </w:p>
    <w:p w:rsidR="002D0AE1" w:rsidRDefault="002D0AE1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7"/>
          <w:szCs w:val="27"/>
        </w:rPr>
      </w:pPr>
    </w:p>
    <w:p w:rsidR="00296E6D" w:rsidRDefault="00296E6D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</w:t>
      </w:r>
    </w:p>
    <w:p w:rsidR="002D0AE1" w:rsidRDefault="002D0AE1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 – психолог</w:t>
      </w:r>
    </w:p>
    <w:p w:rsidR="002D0AE1" w:rsidRDefault="002D0AE1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7"/>
          <w:szCs w:val="27"/>
        </w:rPr>
      </w:pPr>
    </w:p>
    <w:p w:rsidR="002D0AE1" w:rsidRDefault="002D0AE1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</w:p>
    <w:p w:rsidR="002D0AE1" w:rsidRDefault="002D0AE1" w:rsidP="00296E6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296E6D" w:rsidRDefault="00296E6D" w:rsidP="00296E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96E6D" w:rsidRDefault="00296E6D" w:rsidP="00296E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82336" w:rsidRDefault="00E82336"/>
    <w:sectPr w:rsidR="00E8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7C"/>
    <w:rsid w:val="002104A0"/>
    <w:rsid w:val="00296E6D"/>
    <w:rsid w:val="002D0AE1"/>
    <w:rsid w:val="004F277C"/>
    <w:rsid w:val="00855389"/>
    <w:rsid w:val="00C85E7C"/>
    <w:rsid w:val="00E8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2019-10-14T04:24:00Z</cp:lastPrinted>
  <dcterms:created xsi:type="dcterms:W3CDTF">2019-09-26T01:28:00Z</dcterms:created>
  <dcterms:modified xsi:type="dcterms:W3CDTF">2019-10-14T04:24:00Z</dcterms:modified>
</cp:coreProperties>
</file>